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7268.999999999996"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70"/>
        <w:gridCol w:w="2467"/>
        <w:gridCol w:w="2467"/>
        <w:gridCol w:w="2467"/>
        <w:gridCol w:w="2466"/>
        <w:gridCol w:w="2466"/>
        <w:gridCol w:w="2466"/>
        <w:tblGridChange w:id="0">
          <w:tblGrid>
            <w:gridCol w:w="2470"/>
            <w:gridCol w:w="2467"/>
            <w:gridCol w:w="2467"/>
            <w:gridCol w:w="2467"/>
            <w:gridCol w:w="2466"/>
            <w:gridCol w:w="2466"/>
            <w:gridCol w:w="2466"/>
          </w:tblGrid>
        </w:tblGridChange>
      </w:tblGrid>
      <w:tr>
        <w:tc>
          <w:tcPr>
            <w:shd w:fill="ffffff" w:val="clear"/>
          </w:tcPr>
          <w:p w:rsidR="00000000" w:rsidDel="00000000" w:rsidP="00000000" w:rsidRDefault="00000000" w:rsidRPr="00000000" w14:paraId="00000002">
            <w:pPr>
              <w:rPr>
                <w:rFonts w:ascii="Arial" w:cs="Arial" w:eastAsia="Arial" w:hAnsi="Arial"/>
                <w:b w:val="1"/>
                <w:sz w:val="20"/>
                <w:szCs w:val="20"/>
              </w:rPr>
            </w:pPr>
            <w:bookmarkStart w:colFirst="0" w:colLast="0" w:name="_heading=h.30j0zll" w:id="0"/>
            <w:bookmarkEnd w:id="0"/>
            <w:r w:rsidDel="00000000" w:rsidR="00000000" w:rsidRPr="00000000">
              <w:rPr>
                <w:rFonts w:ascii="Arial" w:cs="Arial" w:eastAsia="Arial" w:hAnsi="Arial"/>
                <w:b w:val="1"/>
                <w:sz w:val="20"/>
                <w:szCs w:val="20"/>
                <w:rtl w:val="0"/>
              </w:rPr>
              <w:t xml:space="preserve">DESCRIPCIÓN DEL SERVICIO</w:t>
            </w:r>
          </w:p>
        </w:tc>
        <w:tc>
          <w:tcPr>
            <w:shd w:fill="ffffff" w:val="clear"/>
          </w:tcPr>
          <w:p w:rsidR="00000000" w:rsidDel="00000000" w:rsidP="00000000" w:rsidRDefault="00000000" w:rsidRPr="00000000" w14:paraId="0000000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REQUISITOS Y ANTECEDENTES PARA ACCEDER AL SERVICIO</w:t>
            </w:r>
          </w:p>
        </w:tc>
        <w:tc>
          <w:tcPr>
            <w:shd w:fill="ffffff" w:val="clear"/>
          </w:tcPr>
          <w:p w:rsidR="00000000" w:rsidDel="00000000" w:rsidP="00000000" w:rsidRDefault="00000000" w:rsidRPr="00000000" w14:paraId="0000000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 REALIZA EL TRAMITE EN LÍNEA</w:t>
            </w:r>
          </w:p>
        </w:tc>
        <w:tc>
          <w:tcPr>
            <w:shd w:fill="ffffff" w:val="clear"/>
          </w:tcPr>
          <w:p w:rsidR="00000000" w:rsidDel="00000000" w:rsidP="00000000" w:rsidRDefault="00000000" w:rsidRPr="00000000" w14:paraId="0000000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TRAMITES A REALIZAR O ETAPAS DEL TRAMITE</w:t>
            </w:r>
          </w:p>
        </w:tc>
        <w:tc>
          <w:tcPr>
            <w:shd w:fill="ffffff" w:val="clear"/>
          </w:tcPr>
          <w:p w:rsidR="00000000" w:rsidDel="00000000" w:rsidP="00000000" w:rsidRDefault="00000000" w:rsidRPr="00000000" w14:paraId="0000000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w:t>
            </w:r>
          </w:p>
        </w:tc>
        <w:tc>
          <w:tcPr>
            <w:shd w:fill="ffffff" w:val="clear"/>
          </w:tcPr>
          <w:p w:rsidR="00000000" w:rsidDel="00000000" w:rsidP="00000000" w:rsidRDefault="00000000" w:rsidRPr="00000000" w14:paraId="0000000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LUGAR/ES DONDE SE REALIZA</w:t>
            </w:r>
          </w:p>
        </w:tc>
        <w:tc>
          <w:tcPr>
            <w:shd w:fill="ffffff" w:val="clear"/>
          </w:tcPr>
          <w:p w:rsidR="00000000" w:rsidDel="00000000" w:rsidP="00000000" w:rsidRDefault="00000000" w:rsidRPr="00000000" w14:paraId="0000000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ENLACE A INFORMACIÓN COMPLEMENTARIA.</w:t>
            </w:r>
          </w:p>
          <w:p w:rsidR="00000000" w:rsidDel="00000000" w:rsidP="00000000" w:rsidRDefault="00000000" w:rsidRPr="00000000" w14:paraId="0000000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LINK</w:t>
            </w:r>
          </w:p>
        </w:tc>
      </w:tr>
      <w:tr>
        <w:tc>
          <w:tcPr>
            <w:shd w:fill="ffffff" w:val="clear"/>
          </w:tcPr>
          <w:p w:rsidR="00000000" w:rsidDel="00000000" w:rsidP="00000000" w:rsidRDefault="00000000" w:rsidRPr="00000000" w14:paraId="0000000A">
            <w:pPr>
              <w:spacing w:after="200" w:lineRule="auto"/>
              <w:rPr>
                <w:rFonts w:ascii="Arial" w:cs="Arial" w:eastAsia="Arial" w:hAnsi="Arial"/>
                <w:b w:val="1"/>
                <w:sz w:val="20"/>
                <w:szCs w:val="20"/>
              </w:rPr>
            </w:pPr>
            <w:bookmarkStart w:colFirst="0" w:colLast="0" w:name="_heading=h.gjdgxs" w:id="1"/>
            <w:bookmarkEnd w:id="1"/>
            <w:r w:rsidDel="00000000" w:rsidR="00000000" w:rsidRPr="00000000">
              <w:rPr>
                <w:rFonts w:ascii="Arial" w:cs="Arial" w:eastAsia="Arial" w:hAnsi="Arial"/>
                <w:b w:val="1"/>
                <w:sz w:val="20"/>
                <w:szCs w:val="20"/>
                <w:rtl w:val="0"/>
              </w:rPr>
              <w:t xml:space="preserve">INTERVENCIÓN SOCIAL:</w:t>
            </w:r>
          </w:p>
          <w:p w:rsidR="00000000" w:rsidDel="00000000" w:rsidP="00000000" w:rsidRDefault="00000000" w:rsidRPr="00000000" w14:paraId="0000000B">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Atención técnica, pericia y gestión de promoción de servicios sociales, a través de la intervención integral a las personas y organizaciones funcionales de la comuna de viña del mar.</w:t>
            </w:r>
          </w:p>
        </w:tc>
        <w:tc>
          <w:tcPr>
            <w:shd w:fill="ffffff" w:val="clear"/>
          </w:tcPr>
          <w:p w:rsidR="00000000" w:rsidDel="00000000" w:rsidP="00000000" w:rsidRDefault="00000000" w:rsidRPr="00000000" w14:paraId="0000000C">
            <w:pPr>
              <w:numPr>
                <w:ilvl w:val="0"/>
                <w:numId w:val="3"/>
              </w:numPr>
              <w:pBdr>
                <w:top w:space="0" w:sz="0" w:val="nil"/>
                <w:left w:space="0" w:sz="0" w:val="nil"/>
                <w:bottom w:space="0" w:sz="0" w:val="nil"/>
                <w:right w:space="0" w:sz="0" w:val="nil"/>
                <w:between w:space="0" w:sz="0" w:val="nil"/>
              </w:pBdr>
              <w:spacing w:after="200" w:lineRule="auto"/>
              <w:ind w:left="398"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Acreditar residencia en la comuna de Viña del Mar, mediante certificado de residencia o  cuenta de servicios nominativa.</w:t>
            </w:r>
          </w:p>
          <w:p w:rsidR="00000000" w:rsidDel="00000000" w:rsidP="00000000" w:rsidRDefault="00000000" w:rsidRPr="00000000" w14:paraId="0000000D">
            <w:pPr>
              <w:numPr>
                <w:ilvl w:val="0"/>
                <w:numId w:val="3"/>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Cédula de Identidad.</w:t>
            </w:r>
          </w:p>
          <w:p w:rsidR="00000000" w:rsidDel="00000000" w:rsidP="00000000" w:rsidRDefault="00000000" w:rsidRPr="00000000" w14:paraId="0000000E">
            <w:pPr>
              <w:numPr>
                <w:ilvl w:val="0"/>
                <w:numId w:val="3"/>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Niños, Niñas y Adolescentes (0 a 17 años), deben ser </w:t>
            </w:r>
            <w:r w:rsidDel="00000000" w:rsidR="00000000" w:rsidRPr="00000000">
              <w:rPr>
                <w:rFonts w:ascii="Arial" w:cs="Arial" w:eastAsia="Arial" w:hAnsi="Arial"/>
                <w:sz w:val="20"/>
                <w:szCs w:val="20"/>
                <w:rtl w:val="0"/>
              </w:rPr>
              <w:t xml:space="preserve">inscritos por</w:t>
            </w:r>
            <w:r w:rsidDel="00000000" w:rsidR="00000000" w:rsidRPr="00000000">
              <w:rPr>
                <w:rFonts w:ascii="Arial" w:cs="Arial" w:eastAsia="Arial" w:hAnsi="Arial"/>
                <w:color w:val="000000"/>
                <w:sz w:val="20"/>
                <w:szCs w:val="20"/>
                <w:rtl w:val="0"/>
              </w:rPr>
              <w:t xml:space="preserve"> un Adulto Responsable.</w:t>
            </w:r>
          </w:p>
        </w:tc>
        <w:tc>
          <w:tcPr>
            <w:shd w:fill="ffffff" w:val="clear"/>
          </w:tcPr>
          <w:p w:rsidR="00000000" w:rsidDel="00000000" w:rsidP="00000000" w:rsidRDefault="00000000" w:rsidRPr="00000000" w14:paraId="0000000F">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shd w:fill="ffffff" w:val="clear"/>
          </w:tcPr>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Inscripción en Ventanilla Única (registro de datos formales).</w:t>
            </w:r>
            <w:r w:rsidDel="00000000" w:rsidR="00000000" w:rsidRPr="00000000">
              <w:rPr>
                <w:rtl w:val="0"/>
              </w:rPr>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Entrevista Preliminar de Evaluación, a cargo de un Asistente Social.</w:t>
            </w:r>
          </w:p>
        </w:tc>
        <w:tc>
          <w:tcPr>
            <w:shd w:fill="ffffff" w:val="clear"/>
          </w:tcPr>
          <w:p w:rsidR="00000000" w:rsidDel="00000000" w:rsidP="00000000" w:rsidRDefault="00000000" w:rsidRPr="00000000" w14:paraId="00000012">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Gratuito.</w:t>
            </w:r>
          </w:p>
        </w:tc>
        <w:tc>
          <w:tcPr>
            <w:shd w:fill="ffffff" w:val="clear"/>
          </w:tcPr>
          <w:p w:rsidR="00000000" w:rsidDel="00000000" w:rsidP="00000000" w:rsidRDefault="00000000" w:rsidRPr="00000000" w14:paraId="00000013">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DEPARTAMENTO DE ATENCIÓN A GRUPOS PRIORITARIOS.</w:t>
            </w:r>
          </w:p>
          <w:p w:rsidR="00000000" w:rsidDel="00000000" w:rsidP="00000000" w:rsidRDefault="00000000" w:rsidRPr="00000000" w14:paraId="00000014">
            <w:pPr>
              <w:numPr>
                <w:ilvl w:val="0"/>
                <w:numId w:val="2"/>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Oficina Comunal del Adulto Mayor.</w:t>
            </w:r>
          </w:p>
          <w:p w:rsidR="00000000" w:rsidDel="00000000" w:rsidP="00000000" w:rsidRDefault="00000000" w:rsidRPr="00000000" w14:paraId="00000015">
            <w:pPr>
              <w:numPr>
                <w:ilvl w:val="0"/>
                <w:numId w:val="2"/>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Oficina Comunal de la Mujer.</w:t>
            </w:r>
          </w:p>
          <w:p w:rsidR="00000000" w:rsidDel="00000000" w:rsidP="00000000" w:rsidRDefault="00000000" w:rsidRPr="00000000" w14:paraId="00000016">
            <w:pPr>
              <w:numPr>
                <w:ilvl w:val="0"/>
                <w:numId w:val="2"/>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Oficina Comunal de la Infancia.</w:t>
            </w:r>
          </w:p>
          <w:p w:rsidR="00000000" w:rsidDel="00000000" w:rsidP="00000000" w:rsidRDefault="00000000" w:rsidRPr="00000000" w14:paraId="00000017">
            <w:pPr>
              <w:spacing w:after="20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Av. Valparaíso Nº729, Viña del Mar.</w:t>
            </w:r>
          </w:p>
          <w:p w:rsidR="00000000" w:rsidDel="00000000" w:rsidP="00000000" w:rsidRDefault="00000000" w:rsidRPr="00000000" w14:paraId="00000019">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Fonos:</w:t>
            </w:r>
          </w:p>
          <w:p w:rsidR="00000000" w:rsidDel="00000000" w:rsidP="00000000" w:rsidRDefault="00000000" w:rsidRPr="00000000" w14:paraId="0000001A">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(32) 218 5404</w:t>
            </w:r>
          </w:p>
          <w:p w:rsidR="00000000" w:rsidDel="00000000" w:rsidP="00000000" w:rsidRDefault="00000000" w:rsidRPr="00000000" w14:paraId="0000001B">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(32) 218 5424</w:t>
            </w:r>
          </w:p>
          <w:p w:rsidR="00000000" w:rsidDel="00000000" w:rsidP="00000000" w:rsidRDefault="00000000" w:rsidRPr="00000000" w14:paraId="0000001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IMPORTANTE:</w:t>
            </w:r>
          </w:p>
          <w:p w:rsidR="00000000" w:rsidDel="00000000" w:rsidP="00000000" w:rsidRDefault="00000000" w:rsidRPr="00000000" w14:paraId="0000001D">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Dada la contingencia nacional por coronavirus, en las dependencias del Departamento (todas sus oficinas) sólo se realizan atenciones presenciales de carácter urgente, prestadas por personal en sistema de turnos éticos, por lo que la atención a público es de Lunes a Viernes de 09:00 a 14:00 horas, hasta nuevo aviso.</w:t>
            </w:r>
          </w:p>
          <w:p w:rsidR="00000000" w:rsidDel="00000000" w:rsidP="00000000" w:rsidRDefault="00000000" w:rsidRPr="00000000" w14:paraId="0000001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Para consultas, prefiera el uso de los fonos de contacto.</w:t>
            </w:r>
            <w:r w:rsidDel="00000000" w:rsidR="00000000" w:rsidRPr="00000000">
              <w:rPr>
                <w:rtl w:val="0"/>
              </w:rPr>
            </w:r>
          </w:p>
        </w:tc>
        <w:tc>
          <w:tcPr>
            <w:shd w:fill="ffffff" w:val="clear"/>
          </w:tcPr>
          <w:p w:rsidR="00000000" w:rsidDel="00000000" w:rsidP="00000000" w:rsidRDefault="00000000" w:rsidRPr="00000000" w14:paraId="00000020">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https://gruposprioritariosvina.cl/</w:t>
            </w:r>
          </w:p>
        </w:tc>
      </w:tr>
    </w:tbl>
    <w:p w:rsidR="00000000" w:rsidDel="00000000" w:rsidP="00000000" w:rsidRDefault="00000000" w:rsidRPr="00000000" w14:paraId="00000021">
      <w:pPr>
        <w:rPr>
          <w:rFonts w:ascii="Arial" w:cs="Arial" w:eastAsia="Arial" w:hAnsi="Arial"/>
          <w:sz w:val="20"/>
          <w:szCs w:val="20"/>
        </w:rPr>
      </w:pPr>
      <w:r w:rsidDel="00000000" w:rsidR="00000000" w:rsidRPr="00000000">
        <w:rPr>
          <w:rtl w:val="0"/>
        </w:rPr>
      </w:r>
    </w:p>
    <w:sectPr>
      <w:pgSz w:h="12240" w:w="18720"/>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aconcuadrcula">
    <w:name w:val="Table Grid"/>
    <w:basedOn w:val="Tablanormal"/>
    <w:uiPriority w:val="39"/>
    <w:rsid w:val="00C8073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985E86"/>
    <w:pPr>
      <w:ind w:left="720"/>
      <w:contextualSpacing w:val="1"/>
    </w:p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CellMar>
        <w:left w:w="108.0" w:type="dxa"/>
        <w:right w:w="108.0" w:type="dxa"/>
      </w:tblCellMar>
    </w:tblPr>
  </w:style>
  <w:style w:type="paragraph" w:styleId="Textodeglobo">
    <w:name w:val="Balloon Text"/>
    <w:basedOn w:val="Normal"/>
    <w:link w:val="TextodegloboCar"/>
    <w:uiPriority w:val="99"/>
    <w:semiHidden w:val="1"/>
    <w:unhideWhenUsed w:val="1"/>
    <w:rsid w:val="00847D23"/>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47D23"/>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yV/RvqCbCeu/tIJc0vGDMpxp/g==">AMUW2mWrAwzUgPn4w+JuZcoRLJdHEUFnszmDfGilDpLA5AwCxRrCIKv+87CQS+ikh0HWqAR/EQqiFYYmqammzwXpin6oDzDBGuK+CUkaqPJHXygbhgIML1n3S646j1Jk6R8sp5DhkQY7</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2019-05-03T19:28:00Z</dcterms:created>
  <dc:creator>Susana Huerta</dc:creator>
</cp:coreProperties>
</file>